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B9" w:rsidRDefault="00367FB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.2pt;margin-top:.1pt;width:313.45pt;height:34.8pt;z-index:251648000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8"/>
                    <w:shd w:val="clear" w:color="auto" w:fill="auto"/>
                    <w:ind w:right="40"/>
                  </w:pPr>
                  <w:r>
                    <w:t>Последствия участия в несанкционированных</w:t>
                  </w:r>
                  <w:r>
                    <w:br/>
                    <w:t>митингах несовершеннолетних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5.85pt;margin-top:43.55pt;width:175.2pt;height:19.05pt;z-index:251650048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9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>Незаконное участие в публичных мерогн</w:t>
                  </w:r>
                </w:p>
                <w:p w:rsidR="00367FB9" w:rsidRDefault="00364E6B">
                  <w:pPr>
                    <w:pStyle w:val="1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t xml:space="preserve">влекут за </w:t>
                  </w:r>
                  <w:r>
                    <w:rPr>
                      <w:lang w:val="en-US" w:eastAsia="en-US" w:bidi="en-US"/>
                    </w:rPr>
                    <w:t>cot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92.5pt;margin-top:43pt;width:131.5pt;height:19.2pt;z-index:251652096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9"/>
                    <w:shd w:val="clear" w:color="auto" w:fill="auto"/>
                    <w:spacing w:line="168" w:lineRule="exact"/>
                    <w:jc w:val="both"/>
                  </w:pPr>
                  <w:r>
                    <w:t>&gt;иятиях несовершеннолетнего ой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64.3pt;margin-top:61.15pt;width:20.65pt;height:22.3pt;z-index:251654144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О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78.9pt;margin-top:51.65pt;width:21.1pt;height:34.5pt;z-index:251655168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11"/>
                    <w:shd w:val="clear" w:color="auto" w:fill="auto"/>
                  </w:pPr>
                  <w:r>
                    <w:t>о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42.25pt;margin-top:3.35pt;width:1in;height:68.65pt;z-index:-251667456;mso-wrap-distance-left:5pt;mso-wrap-distance-right:5pt;mso-position-horizontal-relative:margin" wrapcoords="0 0">
            <v:imagedata r:id="rId6" o:title="image2"/>
            <w10:wrap anchorx="margin"/>
          </v:shape>
        </w:pict>
      </w:r>
      <w:r>
        <w:pict>
          <v:shape id="_x0000_s1037" type="#_x0000_t202" style="position:absolute;margin-left:7.2pt;margin-top:80.4pt;width:144.5pt;height:19.2pt;z-index:251656192;mso-wrap-distance-left:5pt;mso-wrap-distance-right:5pt;mso-position-horizontal-relative:margin" filled="f">
            <v:textbox style="mso-fit-shape-to-text:t" inset="0,0,0,0">
              <w:txbxContent>
                <w:p w:rsidR="00367FB9" w:rsidRDefault="00364E6B">
                  <w:pPr>
                    <w:pStyle w:val="9"/>
                    <w:shd w:val="clear" w:color="auto" w:fill="auto"/>
                    <w:spacing w:line="168" w:lineRule="exact"/>
                    <w:ind w:right="140"/>
                    <w:jc w:val="both"/>
                  </w:pPr>
                  <w:r>
                    <w:t>привлечение к административной ответственности самого подростка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06.4pt;margin-top:82.4pt;width:208.8pt;height:20.1pt;z-index:251657216;mso-wrap-distance-left:5pt;mso-wrap-distance-right:5pt;mso-position-horizontal-relative:margin" filled="f">
            <v:textbox style="mso-fit-shape-to-text:t" inset="0,0,0,0">
              <w:txbxContent>
                <w:p w:rsidR="00367FB9" w:rsidRDefault="00364E6B">
                  <w:pPr>
                    <w:pStyle w:val="9"/>
                    <w:shd w:val="clear" w:color="auto" w:fill="auto"/>
                    <w:spacing w:line="173" w:lineRule="exact"/>
                    <w:ind w:right="20"/>
                    <w:jc w:val="center"/>
                  </w:pPr>
                  <w:r>
                    <w:t>привлечение к административной ответственности</w:t>
                  </w:r>
                  <w:r>
                    <w:br/>
                    <w:t>родителей несовершеннолетнего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67.7pt;margin-top:94.55pt;width:18.7pt;height:24.2pt;z-index:251658240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12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>о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04.8pt;margin-top:95.45pt;width:18.7pt;height:26.65pt;z-index:251659264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120"/>
                    <w:shd w:val="clear" w:color="auto" w:fill="auto"/>
                  </w:pPr>
                  <w:r>
                    <w:t>о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.9pt;margin-top:116.65pt;width:181.9pt;height:35.05pt;z-index:251660288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a3"/>
                    <w:shd w:val="clear" w:color="auto" w:fill="auto"/>
                  </w:pPr>
                  <w:r>
                    <w:t xml:space="preserve">Статья 20.2 КоАП РФ. Нарушение установленного порядка </w:t>
                  </w:r>
                  <w:r>
                    <w:t>организации либо проведения собрания, митинга, демонстрации, шествия или пикетирования.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94.85pt;margin-top:117.2pt;width:231.85pt;height:35.5pt;z-index:251661312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a3"/>
                    <w:shd w:val="clear" w:color="auto" w:fill="auto"/>
                  </w:pPr>
                  <w:r>
                    <w:t>Статья 5.35 КоАП РФ. Неисполнение родителями или иными законными представителями несовершеннолетних обязанностей по содержанию и воспитанию несовершеннолетних.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75" style="position:absolute;margin-left:6.45pt;margin-top:156.75pt;width:424.8pt;height:130.55pt;z-index:-251665408;mso-wrap-distance-left:5pt;mso-wrap-distance-right:5pt;mso-position-horizontal-relative:margin" wrapcoords="0 0">
            <v:imagedata r:id="rId7" o:title="image3"/>
            <w10:wrap anchorx="margin"/>
          </v:shape>
        </w:pict>
      </w:r>
      <w:r>
        <w:pict>
          <v:shape id="_x0000_s1044" type="#_x0000_t75" style="position:absolute;margin-left:.05pt;margin-top:364.55pt;width:431.05pt;height:281.75pt;z-index:-251663360;mso-wrap-distance-left:5pt;mso-wrap-distance-right:5pt;mso-position-horizontal-relative:margin" wrapcoords="0 0">
            <v:imagedata r:id="rId8" o:title="image4"/>
            <w10:wrap anchorx="margin"/>
          </v:shape>
        </w:pict>
      </w:r>
      <w:r>
        <w:pict>
          <v:shape id="_x0000_s1045" type="#_x0000_t202" style="position:absolute;margin-left:30.7pt;margin-top:652.65pt;width:368.15pt;height:16.25pt;z-index:251662336;mso-wrap-distance-left:5pt;mso-wrap-distance-right:5pt;mso-position-horizontal-relative:margin" filled="f" stroked="f">
            <v:textbox style="mso-fit-shape-to-text:t" inset="0,0,0,0">
              <w:txbxContent>
                <w:p w:rsidR="00367FB9" w:rsidRDefault="00364E6B">
                  <w:pPr>
                    <w:pStyle w:val="13"/>
                    <w:shd w:val="clear" w:color="auto" w:fill="auto"/>
                  </w:pPr>
                  <w:r>
                    <w:t>Постановка на учет в подразделение по делам несовершеннолетних</w:t>
                  </w:r>
                </w:p>
              </w:txbxContent>
            </v:textbox>
            <w10:wrap anchorx="margin"/>
          </v:shape>
        </w:pict>
      </w: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360" w:lineRule="exact"/>
      </w:pPr>
    </w:p>
    <w:p w:rsidR="00367FB9" w:rsidRDefault="00367FB9">
      <w:pPr>
        <w:spacing w:line="410" w:lineRule="exact"/>
      </w:pPr>
    </w:p>
    <w:p w:rsidR="00367FB9" w:rsidRDefault="00367FB9">
      <w:pPr>
        <w:rPr>
          <w:sz w:val="2"/>
          <w:szCs w:val="2"/>
        </w:rPr>
      </w:pPr>
    </w:p>
    <w:sectPr w:rsidR="00367FB9" w:rsidSect="00367FB9">
      <w:pgSz w:w="11900" w:h="16840"/>
      <w:pgMar w:top="950" w:right="1501" w:bottom="950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6B" w:rsidRDefault="00364E6B" w:rsidP="00367FB9">
      <w:r>
        <w:separator/>
      </w:r>
    </w:p>
  </w:endnote>
  <w:endnote w:type="continuationSeparator" w:id="1">
    <w:p w:rsidR="00364E6B" w:rsidRDefault="00364E6B" w:rsidP="0036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6B" w:rsidRDefault="00364E6B"/>
  </w:footnote>
  <w:footnote w:type="continuationSeparator" w:id="1">
    <w:p w:rsidR="00364E6B" w:rsidRDefault="00364E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67FB9"/>
    <w:rsid w:val="00364E6B"/>
    <w:rsid w:val="00367FB9"/>
    <w:rsid w:val="00C60FF1"/>
    <w:rsid w:val="00E1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7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6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367F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367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367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6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367FB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367FB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7pt">
    <w:name w:val="Основной текст (6) + 7 pt;Не полужирный"/>
    <w:basedOn w:val="6"/>
    <w:rsid w:val="00367FB9"/>
    <w:rPr>
      <w:b/>
      <w:b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67pt0">
    <w:name w:val="Основной текст (6) + 7 pt;Не полужирный"/>
    <w:basedOn w:val="6"/>
    <w:rsid w:val="00367FB9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67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367FB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367FB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67FB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367FB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sid w:val="00367F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367FB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Exact">
    <w:name w:val="Основной текст (11) Exact"/>
    <w:basedOn w:val="a0"/>
    <w:link w:val="11"/>
    <w:rsid w:val="00367FB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2Exact">
    <w:name w:val="Заголовок №1 (2) Exact"/>
    <w:basedOn w:val="a0"/>
    <w:link w:val="12"/>
    <w:rsid w:val="00367FB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Exact0">
    <w:name w:val="Основной текст (12) Exact"/>
    <w:basedOn w:val="a0"/>
    <w:link w:val="120"/>
    <w:rsid w:val="00367FB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Exact">
    <w:name w:val="Подпись к картинке Exact"/>
    <w:basedOn w:val="a0"/>
    <w:link w:val="a3"/>
    <w:rsid w:val="00367FB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">
    <w:name w:val="Основной текст (13) Exact"/>
    <w:basedOn w:val="a0"/>
    <w:link w:val="13"/>
    <w:rsid w:val="00367F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67FB9"/>
    <w:pPr>
      <w:shd w:val="clear" w:color="auto" w:fill="FFFFFF"/>
      <w:spacing w:before="1180" w:after="50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367FB9"/>
    <w:pPr>
      <w:shd w:val="clear" w:color="auto" w:fill="FFFFFF"/>
      <w:spacing w:line="150" w:lineRule="exact"/>
    </w:pPr>
    <w:rPr>
      <w:rFonts w:ascii="Trebuchet MS" w:eastAsia="Trebuchet MS" w:hAnsi="Trebuchet MS" w:cs="Trebuchet MS"/>
      <w:sz w:val="13"/>
      <w:szCs w:val="13"/>
    </w:rPr>
  </w:style>
  <w:style w:type="paragraph" w:customStyle="1" w:styleId="30">
    <w:name w:val="Основной текст (3)"/>
    <w:basedOn w:val="a"/>
    <w:link w:val="3"/>
    <w:rsid w:val="00367FB9"/>
    <w:pPr>
      <w:shd w:val="clear" w:color="auto" w:fill="FFFFFF"/>
      <w:spacing w:after="18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367FB9"/>
    <w:pPr>
      <w:shd w:val="clear" w:color="auto" w:fill="FFFFFF"/>
      <w:spacing w:before="180" w:after="18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67FB9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367FB9"/>
    <w:pPr>
      <w:shd w:val="clear" w:color="auto" w:fill="FFFFFF"/>
      <w:spacing w:before="180" w:after="18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367FB9"/>
    <w:pPr>
      <w:shd w:val="clear" w:color="auto" w:fill="FFFFFF"/>
      <w:spacing w:line="336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9">
    <w:name w:val="Основной текст (9)"/>
    <w:basedOn w:val="a"/>
    <w:link w:val="9Exact"/>
    <w:rsid w:val="00367FB9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10">
    <w:name w:val="Основной текст (10)"/>
    <w:basedOn w:val="a"/>
    <w:link w:val="10Exact"/>
    <w:rsid w:val="00367FB9"/>
    <w:pPr>
      <w:shd w:val="clear" w:color="auto" w:fill="FFFFFF"/>
      <w:spacing w:line="208" w:lineRule="exact"/>
      <w:jc w:val="right"/>
    </w:pPr>
    <w:rPr>
      <w:rFonts w:ascii="Trebuchet MS" w:eastAsia="Trebuchet MS" w:hAnsi="Trebuchet MS" w:cs="Trebuchet MS"/>
      <w:sz w:val="18"/>
      <w:szCs w:val="18"/>
    </w:rPr>
  </w:style>
  <w:style w:type="paragraph" w:customStyle="1" w:styleId="1">
    <w:name w:val="Заголовок №1"/>
    <w:basedOn w:val="a"/>
    <w:link w:val="1Exact"/>
    <w:rsid w:val="00367FB9"/>
    <w:pPr>
      <w:shd w:val="clear" w:color="auto" w:fill="FFFFFF"/>
      <w:spacing w:line="404" w:lineRule="exact"/>
      <w:outlineLvl w:val="0"/>
    </w:pPr>
    <w:rPr>
      <w:rFonts w:ascii="Garamond" w:eastAsia="Garamond" w:hAnsi="Garamond" w:cs="Garamond"/>
      <w:sz w:val="36"/>
      <w:szCs w:val="36"/>
    </w:rPr>
  </w:style>
  <w:style w:type="paragraph" w:customStyle="1" w:styleId="11">
    <w:name w:val="Основной текст (11)"/>
    <w:basedOn w:val="a"/>
    <w:link w:val="11Exact"/>
    <w:rsid w:val="00367FB9"/>
    <w:pPr>
      <w:shd w:val="clear" w:color="auto" w:fill="FFFFFF"/>
      <w:spacing w:line="652" w:lineRule="exact"/>
    </w:pPr>
    <w:rPr>
      <w:rFonts w:ascii="Garamond" w:eastAsia="Garamond" w:hAnsi="Garamond" w:cs="Garamond"/>
      <w:sz w:val="58"/>
      <w:szCs w:val="58"/>
    </w:rPr>
  </w:style>
  <w:style w:type="paragraph" w:customStyle="1" w:styleId="12">
    <w:name w:val="Заголовок №1 (2)"/>
    <w:basedOn w:val="a"/>
    <w:link w:val="12Exact"/>
    <w:rsid w:val="00367FB9"/>
    <w:pPr>
      <w:shd w:val="clear" w:color="auto" w:fill="FFFFFF"/>
      <w:spacing w:line="450" w:lineRule="exact"/>
      <w:outlineLvl w:val="0"/>
    </w:pPr>
    <w:rPr>
      <w:rFonts w:ascii="Garamond" w:eastAsia="Garamond" w:hAnsi="Garamond" w:cs="Garamond"/>
      <w:sz w:val="40"/>
      <w:szCs w:val="40"/>
    </w:rPr>
  </w:style>
  <w:style w:type="paragraph" w:customStyle="1" w:styleId="120">
    <w:name w:val="Основной текст (12)"/>
    <w:basedOn w:val="a"/>
    <w:link w:val="12Exact0"/>
    <w:rsid w:val="00367FB9"/>
    <w:pPr>
      <w:shd w:val="clear" w:color="auto" w:fill="FFFFFF"/>
      <w:spacing w:line="494" w:lineRule="exact"/>
    </w:pPr>
    <w:rPr>
      <w:rFonts w:ascii="Garamond" w:eastAsia="Garamond" w:hAnsi="Garamond" w:cs="Garamond"/>
      <w:sz w:val="44"/>
      <w:szCs w:val="44"/>
    </w:rPr>
  </w:style>
  <w:style w:type="paragraph" w:customStyle="1" w:styleId="a3">
    <w:name w:val="Подпись к картинке"/>
    <w:basedOn w:val="a"/>
    <w:link w:val="Exact"/>
    <w:rsid w:val="00367FB9"/>
    <w:pPr>
      <w:shd w:val="clear" w:color="auto" w:fill="FFFFFF"/>
      <w:spacing w:line="168" w:lineRule="exact"/>
    </w:pPr>
    <w:rPr>
      <w:rFonts w:ascii="Arial" w:eastAsia="Arial" w:hAnsi="Arial" w:cs="Arial"/>
      <w:sz w:val="16"/>
      <w:szCs w:val="16"/>
    </w:rPr>
  </w:style>
  <w:style w:type="paragraph" w:customStyle="1" w:styleId="13">
    <w:name w:val="Основной текст (13)"/>
    <w:basedOn w:val="a"/>
    <w:link w:val="13Exact"/>
    <w:rsid w:val="00367FB9"/>
    <w:pPr>
      <w:shd w:val="clear" w:color="auto" w:fill="FFFFFF"/>
      <w:spacing w:line="256" w:lineRule="exact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Belyagina_LN</dc:creator>
  <cp:lastModifiedBy>Belyagina_LN</cp:lastModifiedBy>
  <cp:revision>1</cp:revision>
  <dcterms:created xsi:type="dcterms:W3CDTF">2021-02-15T13:19:00Z</dcterms:created>
  <dcterms:modified xsi:type="dcterms:W3CDTF">2021-02-15T13:42:00Z</dcterms:modified>
</cp:coreProperties>
</file>